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C" w:rsidRPr="00E50B84" w:rsidRDefault="008639AC" w:rsidP="008639AC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</w:rPr>
      </w:pPr>
      <w:bookmarkStart w:id="0" w:name="_GoBack"/>
      <w:bookmarkEnd w:id="0"/>
      <w:r w:rsidRPr="00E50B84">
        <w:rPr>
          <w:rStyle w:val="a3"/>
          <w:rFonts w:ascii="Times New Roman" w:hAnsi="Times New Roman" w:cs="Times New Roman"/>
          <w:i w:val="0"/>
        </w:rPr>
        <w:t xml:space="preserve">ПРОГРАММА </w:t>
      </w:r>
    </w:p>
    <w:p w:rsidR="008639AC" w:rsidRPr="00E50B84" w:rsidRDefault="008639AC" w:rsidP="008639AC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</w:rPr>
      </w:pPr>
      <w:r w:rsidRPr="00E50B84">
        <w:rPr>
          <w:rStyle w:val="a3"/>
          <w:rFonts w:ascii="Times New Roman" w:hAnsi="Times New Roman" w:cs="Times New Roman"/>
          <w:i w:val="0"/>
        </w:rPr>
        <w:t>Респ</w:t>
      </w:r>
      <w:r w:rsidR="00C12437">
        <w:rPr>
          <w:rStyle w:val="a3"/>
          <w:rFonts w:ascii="Times New Roman" w:hAnsi="Times New Roman" w:cs="Times New Roman"/>
          <w:i w:val="0"/>
        </w:rPr>
        <w:t>убликанского профессионального к</w:t>
      </w:r>
      <w:r w:rsidRPr="00E50B84">
        <w:rPr>
          <w:rStyle w:val="a3"/>
          <w:rFonts w:ascii="Times New Roman" w:hAnsi="Times New Roman" w:cs="Times New Roman"/>
          <w:i w:val="0"/>
        </w:rPr>
        <w:t xml:space="preserve">онкурса </w:t>
      </w:r>
    </w:p>
    <w:p w:rsidR="008639AC" w:rsidRPr="00E50B84" w:rsidRDefault="008639AC" w:rsidP="008639AC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</w:rPr>
      </w:pPr>
      <w:r w:rsidRPr="00E50B84">
        <w:rPr>
          <w:rStyle w:val="a3"/>
          <w:rFonts w:ascii="Times New Roman" w:hAnsi="Times New Roman" w:cs="Times New Roman"/>
          <w:i w:val="0"/>
        </w:rPr>
        <w:t xml:space="preserve">«Воспитатель года Бурятии – 2019» </w:t>
      </w:r>
    </w:p>
    <w:p w:rsidR="008639AC" w:rsidRPr="00CC3F46" w:rsidRDefault="008639AC" w:rsidP="008639AC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536"/>
        <w:gridCol w:w="4111"/>
      </w:tblGrid>
      <w:tr w:rsidR="00F629C1" w:rsidRPr="008639AC" w:rsidTr="00F629C1">
        <w:trPr>
          <w:trHeight w:val="509"/>
        </w:trPr>
        <w:tc>
          <w:tcPr>
            <w:tcW w:w="1844" w:type="dxa"/>
          </w:tcPr>
          <w:p w:rsidR="00F629C1" w:rsidRPr="008639AC" w:rsidRDefault="00F629C1" w:rsidP="00AA0C7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F629C1" w:rsidRPr="008639AC" w:rsidRDefault="00F629C1" w:rsidP="00AA0C7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639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Место проведения</w:t>
            </w:r>
          </w:p>
        </w:tc>
      </w:tr>
      <w:tr w:rsidR="00F629C1" w:rsidRPr="008639AC" w:rsidTr="0008561A">
        <w:trPr>
          <w:trHeight w:val="509"/>
        </w:trPr>
        <w:tc>
          <w:tcPr>
            <w:tcW w:w="10491" w:type="dxa"/>
            <w:gridSpan w:val="3"/>
          </w:tcPr>
          <w:p w:rsidR="00F629C1" w:rsidRPr="00F629C1" w:rsidRDefault="00F629C1" w:rsidP="00AA0C7A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29C1">
              <w:rPr>
                <w:rFonts w:ascii="Times New Roman" w:hAnsi="Times New Roman" w:cs="Times New Roman"/>
                <w:i w:val="0"/>
                <w:sz w:val="24"/>
                <w:szCs w:val="24"/>
              </w:rPr>
              <w:t>24 сентября 2019 год</w:t>
            </w:r>
          </w:p>
        </w:tc>
      </w:tr>
      <w:tr w:rsidR="00F629C1" w:rsidRPr="008639AC" w:rsidTr="00F629C1">
        <w:trPr>
          <w:trHeight w:val="288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08.00-08.30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Регистрация конкурсантов</w:t>
            </w:r>
          </w:p>
        </w:tc>
        <w:tc>
          <w:tcPr>
            <w:tcW w:w="4111" w:type="dxa"/>
          </w:tcPr>
          <w:p w:rsidR="00F629C1" w:rsidRPr="00D56F5D" w:rsidRDefault="00F629C1" w:rsidP="00D91291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629C1" w:rsidRPr="008639AC" w:rsidRDefault="00F629C1" w:rsidP="009E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9C1" w:rsidRPr="008639AC" w:rsidTr="00F629C1">
        <w:trPr>
          <w:trHeight w:val="786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 xml:space="preserve">Жеребьёвка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конкурсного испытания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 xml:space="preserve"> «Творческая презентация «Мой успешный проект»».</w:t>
            </w:r>
          </w:p>
        </w:tc>
        <w:tc>
          <w:tcPr>
            <w:tcW w:w="4111" w:type="dxa"/>
          </w:tcPr>
          <w:p w:rsidR="00F629C1" w:rsidRPr="00D56F5D" w:rsidRDefault="00F629C1" w:rsidP="00D91291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629C1" w:rsidRDefault="00F629C1" w:rsidP="00D91291"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 xml:space="preserve"> (Актовый зал)</w:t>
            </w:r>
          </w:p>
        </w:tc>
      </w:tr>
      <w:tr w:rsidR="00F629C1" w:rsidRPr="008639AC" w:rsidTr="00F629C1">
        <w:trPr>
          <w:trHeight w:val="559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Конкурсное испытание «Эссе».</w:t>
            </w:r>
          </w:p>
        </w:tc>
        <w:tc>
          <w:tcPr>
            <w:tcW w:w="4111" w:type="dxa"/>
          </w:tcPr>
          <w:p w:rsidR="00F629C1" w:rsidRPr="00D56F5D" w:rsidRDefault="00F629C1" w:rsidP="00D91291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629C1" w:rsidRPr="00D56F5D" w:rsidRDefault="00F629C1" w:rsidP="00D912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9C1" w:rsidRPr="008639AC" w:rsidTr="00F629C1">
        <w:trPr>
          <w:trHeight w:val="270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F629C1" w:rsidRPr="00D56F5D" w:rsidRDefault="00F629C1" w:rsidP="00D56F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C1" w:rsidRPr="008639AC" w:rsidTr="00F629C1">
        <w:trPr>
          <w:trHeight w:val="878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Оценивание конкурсного  испытания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«Эссе» </w:t>
            </w:r>
            <w:r w:rsidRPr="008639AC">
              <w:rPr>
                <w:rFonts w:ascii="Times New Roman" w:hAnsi="Times New Roman"/>
                <w:i/>
                <w:sz w:val="24"/>
                <w:szCs w:val="24"/>
              </w:rPr>
              <w:t>(работа предметных комиссий)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629C1" w:rsidRPr="00D56F5D" w:rsidRDefault="00F629C1" w:rsidP="00D91291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629C1" w:rsidRPr="0058155D" w:rsidRDefault="00F629C1" w:rsidP="00D91291">
            <w:pPr>
              <w:rPr>
                <w:rFonts w:ascii="Times New Roman" w:hAnsi="Times New Roman"/>
                <w:sz w:val="24"/>
                <w:szCs w:val="24"/>
              </w:rPr>
            </w:pPr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9C1" w:rsidRPr="008639AC" w:rsidTr="00F629C1">
        <w:trPr>
          <w:trHeight w:val="842"/>
        </w:trPr>
        <w:tc>
          <w:tcPr>
            <w:tcW w:w="1844" w:type="dxa"/>
          </w:tcPr>
          <w:p w:rsidR="00F629C1" w:rsidRPr="008639AC" w:rsidRDefault="00F629C1" w:rsidP="00AA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Конкурса</w:t>
            </w:r>
          </w:p>
        </w:tc>
        <w:tc>
          <w:tcPr>
            <w:tcW w:w="4111" w:type="dxa"/>
          </w:tcPr>
          <w:p w:rsidR="00F629C1" w:rsidRPr="00D56F5D" w:rsidRDefault="00F629C1" w:rsidP="00D56F5D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629C1" w:rsidRPr="008639AC" w:rsidRDefault="00F629C1" w:rsidP="00D56F5D">
            <w:pPr>
              <w:pStyle w:val="a9"/>
              <w:jc w:val="both"/>
              <w:rPr>
                <w:shd w:val="clear" w:color="auto" w:fill="FFFFFF"/>
              </w:rPr>
            </w:pPr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C12437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>ктовый зал)</w:t>
            </w:r>
          </w:p>
        </w:tc>
      </w:tr>
      <w:tr w:rsidR="00F629C1" w:rsidRPr="008639AC" w:rsidTr="0094078E">
        <w:trPr>
          <w:trHeight w:val="842"/>
        </w:trPr>
        <w:tc>
          <w:tcPr>
            <w:tcW w:w="10491" w:type="dxa"/>
            <w:gridSpan w:val="3"/>
          </w:tcPr>
          <w:p w:rsid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29C1" w:rsidRP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29C1"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 сентября 2019 год</w:t>
            </w:r>
          </w:p>
        </w:tc>
      </w:tr>
      <w:tr w:rsidR="00F629C1" w:rsidRPr="008639AC" w:rsidTr="00F629C1"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i/>
              </w:rPr>
            </w:pPr>
            <w:r w:rsidRPr="008639AC">
              <w:t>08:00-08:30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Сбор участников.</w:t>
            </w:r>
          </w:p>
        </w:tc>
        <w:tc>
          <w:tcPr>
            <w:tcW w:w="4111" w:type="dxa"/>
          </w:tcPr>
          <w:p w:rsidR="00F629C1" w:rsidRPr="008639AC" w:rsidRDefault="00F629C1" w:rsidP="00D9129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D56F5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F629C1" w:rsidRPr="008639AC" w:rsidTr="00F629C1">
        <w:trPr>
          <w:trHeight w:val="276"/>
        </w:trPr>
        <w:tc>
          <w:tcPr>
            <w:tcW w:w="1844" w:type="dxa"/>
            <w:vMerge w:val="restart"/>
          </w:tcPr>
          <w:p w:rsidR="00F629C1" w:rsidRPr="008639AC" w:rsidRDefault="00F629C1" w:rsidP="00AA0C7A">
            <w:pPr>
              <w:pStyle w:val="a4"/>
              <w:jc w:val="center"/>
            </w:pPr>
            <w:r w:rsidRPr="008639AC">
              <w:t>08.30-14.00</w:t>
            </w:r>
          </w:p>
        </w:tc>
        <w:tc>
          <w:tcPr>
            <w:tcW w:w="4536" w:type="dxa"/>
            <w:vMerge w:val="restart"/>
          </w:tcPr>
          <w:p w:rsidR="00F629C1" w:rsidRPr="008639AC" w:rsidRDefault="00F629C1" w:rsidP="00AA0C7A">
            <w:pPr>
              <w:pStyle w:val="a4"/>
            </w:pPr>
            <w:r w:rsidRPr="008639AC">
              <w:t>Конкурсное испытание «Творческая презентация «Мой успешный проект»»</w:t>
            </w:r>
          </w:p>
        </w:tc>
        <w:tc>
          <w:tcPr>
            <w:tcW w:w="4111" w:type="dxa"/>
            <w:vMerge w:val="restart"/>
          </w:tcPr>
          <w:p w:rsidR="00F629C1" w:rsidRPr="008639AC" w:rsidRDefault="00F629C1" w:rsidP="009E38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56F5D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актовый  зал</w:t>
            </w:r>
            <w:r w:rsidRPr="00D56F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9C1" w:rsidRPr="008639AC" w:rsidTr="00F629C1">
        <w:trPr>
          <w:trHeight w:val="814"/>
        </w:trPr>
        <w:tc>
          <w:tcPr>
            <w:tcW w:w="1844" w:type="dxa"/>
            <w:vMerge/>
          </w:tcPr>
          <w:p w:rsidR="00F629C1" w:rsidRPr="008639AC" w:rsidRDefault="00F629C1" w:rsidP="00AA0C7A">
            <w:pPr>
              <w:pStyle w:val="a4"/>
              <w:jc w:val="center"/>
            </w:pPr>
          </w:p>
        </w:tc>
        <w:tc>
          <w:tcPr>
            <w:tcW w:w="4536" w:type="dxa"/>
            <w:vMerge/>
          </w:tcPr>
          <w:p w:rsidR="00F629C1" w:rsidRPr="008639AC" w:rsidRDefault="00F629C1" w:rsidP="00AA0C7A">
            <w:pPr>
              <w:pStyle w:val="a4"/>
            </w:pPr>
          </w:p>
        </w:tc>
        <w:tc>
          <w:tcPr>
            <w:tcW w:w="4111" w:type="dxa"/>
            <w:vMerge/>
          </w:tcPr>
          <w:p w:rsidR="00F629C1" w:rsidRPr="00D56F5D" w:rsidRDefault="00F629C1" w:rsidP="00D9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9C1" w:rsidRPr="008639AC" w:rsidTr="00F629C1"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</w:pPr>
            <w:r>
              <w:t>14.00-15.00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pStyle w:val="a4"/>
            </w:pPr>
            <w:r>
              <w:t xml:space="preserve">Обед </w:t>
            </w:r>
          </w:p>
        </w:tc>
        <w:tc>
          <w:tcPr>
            <w:tcW w:w="4111" w:type="dxa"/>
          </w:tcPr>
          <w:p w:rsidR="00F629C1" w:rsidRPr="008639AC" w:rsidRDefault="00F629C1" w:rsidP="00D912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29C1" w:rsidRPr="008639AC" w:rsidTr="00F629C1">
        <w:trPr>
          <w:trHeight w:val="276"/>
        </w:trPr>
        <w:tc>
          <w:tcPr>
            <w:tcW w:w="1844" w:type="dxa"/>
            <w:vMerge w:val="restart"/>
          </w:tcPr>
          <w:p w:rsidR="00F629C1" w:rsidRPr="008639AC" w:rsidRDefault="00F629C1" w:rsidP="00AA0C7A">
            <w:pPr>
              <w:pStyle w:val="a4"/>
              <w:jc w:val="center"/>
            </w:pPr>
            <w:r w:rsidRPr="008639AC">
              <w:t>14.00-15.00</w:t>
            </w:r>
          </w:p>
        </w:tc>
        <w:tc>
          <w:tcPr>
            <w:tcW w:w="4536" w:type="dxa"/>
            <w:vMerge w:val="restart"/>
          </w:tcPr>
          <w:p w:rsidR="00F629C1" w:rsidRPr="008639AC" w:rsidRDefault="00F629C1" w:rsidP="0058155D">
            <w:pPr>
              <w:pStyle w:val="a4"/>
            </w:pPr>
            <w:r w:rsidRPr="008639AC">
              <w:t>Оценивание конкурного испытания «Мой успешный проект»</w:t>
            </w:r>
            <w:r>
              <w:rPr>
                <w:i/>
              </w:rPr>
              <w:t xml:space="preserve"> (работа предметного жюри</w:t>
            </w:r>
            <w:r w:rsidRPr="008639AC">
              <w:rPr>
                <w:i/>
              </w:rPr>
              <w:t>)</w:t>
            </w:r>
          </w:p>
        </w:tc>
        <w:tc>
          <w:tcPr>
            <w:tcW w:w="4111" w:type="dxa"/>
            <w:vMerge w:val="restart"/>
          </w:tcPr>
          <w:p w:rsidR="00F629C1" w:rsidRPr="009E389A" w:rsidRDefault="00F629C1" w:rsidP="009E389A">
            <w:pPr>
              <w:pStyle w:val="a9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E389A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ГБПОУ «БРПК» </w:t>
            </w:r>
          </w:p>
          <w:p w:rsidR="00F629C1" w:rsidRPr="009E389A" w:rsidRDefault="00F629C1" w:rsidP="009E389A">
            <w:pPr>
              <w:pStyle w:val="a9"/>
              <w:rPr>
                <w:b/>
                <w:i/>
              </w:rPr>
            </w:pPr>
            <w:r w:rsidRPr="009E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9E389A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9E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89A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9E389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C12437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9E389A">
              <w:rPr>
                <w:rFonts w:ascii="Times New Roman" w:hAnsi="Times New Roman"/>
                <w:sz w:val="24"/>
                <w:szCs w:val="24"/>
              </w:rPr>
              <w:t>ктовый зал)</w:t>
            </w:r>
          </w:p>
        </w:tc>
      </w:tr>
      <w:tr w:rsidR="00F629C1" w:rsidRPr="008639AC" w:rsidTr="00F629C1">
        <w:trPr>
          <w:trHeight w:val="814"/>
        </w:trPr>
        <w:tc>
          <w:tcPr>
            <w:tcW w:w="1844" w:type="dxa"/>
            <w:vMerge/>
          </w:tcPr>
          <w:p w:rsidR="00F629C1" w:rsidRPr="008639AC" w:rsidRDefault="00F629C1" w:rsidP="00AA0C7A">
            <w:pPr>
              <w:pStyle w:val="a4"/>
              <w:jc w:val="center"/>
            </w:pPr>
          </w:p>
        </w:tc>
        <w:tc>
          <w:tcPr>
            <w:tcW w:w="4536" w:type="dxa"/>
            <w:vMerge/>
          </w:tcPr>
          <w:p w:rsidR="00F629C1" w:rsidRPr="008639AC" w:rsidRDefault="00F629C1" w:rsidP="0058155D">
            <w:pPr>
              <w:pStyle w:val="a4"/>
            </w:pPr>
          </w:p>
        </w:tc>
        <w:tc>
          <w:tcPr>
            <w:tcW w:w="4111" w:type="dxa"/>
            <w:vMerge/>
          </w:tcPr>
          <w:p w:rsidR="00F629C1" w:rsidRPr="008639AC" w:rsidRDefault="00F629C1" w:rsidP="00AA0C7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629C1" w:rsidRPr="008639AC" w:rsidTr="00F629C1">
        <w:trPr>
          <w:trHeight w:val="698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15.00-16.00</w:t>
            </w:r>
          </w:p>
        </w:tc>
        <w:tc>
          <w:tcPr>
            <w:tcW w:w="4536" w:type="dxa"/>
          </w:tcPr>
          <w:p w:rsidR="00F629C1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8639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 xml:space="preserve"> тура.</w:t>
            </w:r>
          </w:p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лауреатов конкурса.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 xml:space="preserve"> Жеребьевка на конкурсное испытание «Педагогическое мероприятие с детьми» </w:t>
            </w:r>
          </w:p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предметного жюри на 3 группы.</w:t>
            </w:r>
          </w:p>
        </w:tc>
        <w:tc>
          <w:tcPr>
            <w:tcW w:w="4111" w:type="dxa"/>
          </w:tcPr>
          <w:p w:rsidR="00F629C1" w:rsidRPr="009E389A" w:rsidRDefault="00F629C1" w:rsidP="009E389A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9E389A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ГБПОУ «БРПК» </w:t>
            </w:r>
          </w:p>
          <w:p w:rsidR="00F629C1" w:rsidRPr="008639AC" w:rsidRDefault="00F629C1" w:rsidP="009E389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г. Улан-Удэ, ул. </w:t>
            </w:r>
            <w:proofErr w:type="spellStart"/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Хоца</w:t>
            </w:r>
            <w:proofErr w:type="spellEnd"/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Намсараева</w:t>
            </w:r>
            <w:proofErr w:type="spellEnd"/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5</w:t>
            </w:r>
            <w:r w:rsidR="00C124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(а</w:t>
            </w:r>
            <w:r w:rsidRPr="009E38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ктовый зал)</w:t>
            </w:r>
          </w:p>
        </w:tc>
      </w:tr>
      <w:tr w:rsidR="00F629C1" w:rsidRPr="008639AC" w:rsidTr="00F629C1">
        <w:trPr>
          <w:trHeight w:val="708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</w:pPr>
            <w:r>
              <w:t>16.30-17.30</w:t>
            </w:r>
          </w:p>
        </w:tc>
        <w:tc>
          <w:tcPr>
            <w:tcW w:w="4536" w:type="dxa"/>
          </w:tcPr>
          <w:p w:rsidR="00F629C1" w:rsidRDefault="00F629C1" w:rsidP="00C1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в ДОУ для </w:t>
            </w:r>
            <w:r w:rsidR="00C12437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111" w:type="dxa"/>
          </w:tcPr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МБДОУ № 72 «Аленушка»</w:t>
            </w: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Пестеля, 37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конкурсантов)</w:t>
            </w:r>
          </w:p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 № 67 «Подснежник»</w:t>
            </w: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lastRenderedPageBreak/>
              <w:t>ул. Жуковского, 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конкурсантов)</w:t>
            </w:r>
          </w:p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8">
              <w:rPr>
                <w:rFonts w:ascii="Times New Roman" w:hAnsi="Times New Roman"/>
                <w:sz w:val="24"/>
                <w:szCs w:val="24"/>
              </w:rPr>
              <w:t>№ 57 «Белочка»</w:t>
            </w:r>
          </w:p>
          <w:p w:rsidR="00F629C1" w:rsidRPr="00C12437" w:rsidRDefault="00C12437" w:rsidP="00C12437">
            <w:pPr>
              <w:pStyle w:val="a7"/>
              <w:jc w:val="left"/>
              <w:rPr>
                <w:rStyle w:val="a3"/>
                <w:bCs w:val="0"/>
                <w:sz w:val="22"/>
              </w:rPr>
            </w:pPr>
            <w:r>
              <w:rPr>
                <w:b w:val="0"/>
                <w:sz w:val="22"/>
              </w:rPr>
              <w:t>пр. Победы, 9а (5 конкурсантов)</w:t>
            </w:r>
          </w:p>
        </w:tc>
      </w:tr>
      <w:tr w:rsidR="00F629C1" w:rsidRPr="008639AC" w:rsidTr="009039FF">
        <w:trPr>
          <w:trHeight w:val="708"/>
        </w:trPr>
        <w:tc>
          <w:tcPr>
            <w:tcW w:w="10491" w:type="dxa"/>
            <w:gridSpan w:val="3"/>
          </w:tcPr>
          <w:p w:rsid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29C1" w:rsidRP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29C1"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 сентября 2019 год</w:t>
            </w:r>
          </w:p>
        </w:tc>
      </w:tr>
      <w:tr w:rsidR="00F629C1" w:rsidRPr="008639AC" w:rsidTr="00F629C1">
        <w:trPr>
          <w:trHeight w:val="914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  <w:color w:val="000000" w:themeColor="text1"/>
              </w:rPr>
            </w:pPr>
            <w:r w:rsidRPr="008639AC">
              <w:t>08.00-08.30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111" w:type="dxa"/>
          </w:tcPr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МБДОУ № 72 «Аленушка»</w:t>
            </w: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Пестеля, 37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конкурсантов)</w:t>
            </w:r>
          </w:p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 № 67 «Подснежник»</w:t>
            </w: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Жуковского, 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конкурсантов)</w:t>
            </w:r>
          </w:p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8">
              <w:rPr>
                <w:rFonts w:ascii="Times New Roman" w:hAnsi="Times New Roman"/>
                <w:sz w:val="24"/>
                <w:szCs w:val="24"/>
              </w:rPr>
              <w:t>№ 57 «Белочка»</w:t>
            </w:r>
          </w:p>
          <w:p w:rsidR="00F629C1" w:rsidRPr="00C12437" w:rsidRDefault="00F629C1" w:rsidP="00C12437">
            <w:pPr>
              <w:pStyle w:val="a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пр. Победы, 9а (5 конкурсантов)</w:t>
            </w:r>
          </w:p>
        </w:tc>
      </w:tr>
      <w:tr w:rsidR="00F629C1" w:rsidRPr="008639AC" w:rsidTr="00F629C1">
        <w:trPr>
          <w:trHeight w:val="2304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09.00-11.00</w:t>
            </w:r>
          </w:p>
        </w:tc>
        <w:tc>
          <w:tcPr>
            <w:tcW w:w="4536" w:type="dxa"/>
          </w:tcPr>
          <w:p w:rsidR="00F629C1" w:rsidRPr="008639AC" w:rsidRDefault="00F629C1" w:rsidP="004F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 xml:space="preserve">Конкурсное испытание «Педагогическое мероприятие с детьми» (работа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предметного жюри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МБДОУ № 72 «Аленушка»</w:t>
            </w: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Пестеля, 37 а</w:t>
            </w:r>
          </w:p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 № 67 «Подснежник»</w:t>
            </w: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Жуковского, 2а</w:t>
            </w:r>
          </w:p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C1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8">
              <w:rPr>
                <w:rFonts w:ascii="Times New Roman" w:hAnsi="Times New Roman"/>
                <w:sz w:val="24"/>
                <w:szCs w:val="24"/>
              </w:rPr>
              <w:t>№ 57 «Белочка»</w:t>
            </w:r>
          </w:p>
          <w:p w:rsidR="00F629C1" w:rsidRPr="00C12437" w:rsidRDefault="00F629C1" w:rsidP="00C12437">
            <w:pPr>
              <w:pStyle w:val="a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пр. Победы, 9а</w:t>
            </w:r>
          </w:p>
        </w:tc>
      </w:tr>
      <w:tr w:rsidR="00F629C1" w:rsidRPr="008639AC" w:rsidTr="00F629C1">
        <w:trPr>
          <w:trHeight w:val="411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>
              <w:t>12.00-13.00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111" w:type="dxa"/>
          </w:tcPr>
          <w:p w:rsidR="00F629C1" w:rsidRPr="00F802A8" w:rsidRDefault="00F629C1" w:rsidP="00F8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C1" w:rsidRPr="008639AC" w:rsidTr="00F629C1">
        <w:trPr>
          <w:trHeight w:val="1170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13.00-14.00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Оценивание конкурного испытания «Педагогическое мероприятие с детьми» (</w:t>
            </w:r>
            <w:r w:rsidRPr="008639AC">
              <w:rPr>
                <w:rFonts w:ascii="Times New Roman" w:hAnsi="Times New Roman"/>
                <w:i/>
                <w:sz w:val="24"/>
                <w:szCs w:val="24"/>
              </w:rPr>
              <w:t>работа предметных комиссий)</w:t>
            </w:r>
          </w:p>
        </w:tc>
        <w:tc>
          <w:tcPr>
            <w:tcW w:w="4111" w:type="dxa"/>
          </w:tcPr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МБДОУ № 72 «Аленушка»</w:t>
            </w: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Пестеля, 37 а</w:t>
            </w:r>
          </w:p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 № 67 «Подснежник»</w:t>
            </w: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ул. Жуковского, 2а</w:t>
            </w:r>
          </w:p>
          <w:p w:rsidR="00C12437" w:rsidRPr="00F802A8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437" w:rsidRDefault="00C12437" w:rsidP="00C1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A8">
              <w:rPr>
                <w:rFonts w:ascii="Times New Roman" w:hAnsi="Times New Roman"/>
                <w:sz w:val="24"/>
                <w:szCs w:val="24"/>
              </w:rPr>
              <w:t>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2A8">
              <w:rPr>
                <w:rFonts w:ascii="Times New Roman" w:hAnsi="Times New Roman"/>
                <w:sz w:val="24"/>
                <w:szCs w:val="24"/>
              </w:rPr>
              <w:t>№ 57 «Белочка»</w:t>
            </w:r>
          </w:p>
          <w:p w:rsidR="00F629C1" w:rsidRPr="00C12437" w:rsidRDefault="00C12437" w:rsidP="00C12437">
            <w:pPr>
              <w:pStyle w:val="a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пр. Победы, 9а</w:t>
            </w:r>
          </w:p>
        </w:tc>
      </w:tr>
      <w:tr w:rsidR="00F629C1" w:rsidRPr="008639AC" w:rsidTr="00F629C1">
        <w:trPr>
          <w:trHeight w:val="880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15.00-16.00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>победителей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>участников конкурсного испытания «Разговор с министром»</w:t>
            </w:r>
          </w:p>
        </w:tc>
        <w:tc>
          <w:tcPr>
            <w:tcW w:w="4111" w:type="dxa"/>
          </w:tcPr>
          <w:p w:rsidR="00F629C1" w:rsidRPr="00785C0A" w:rsidRDefault="00F629C1" w:rsidP="00785C0A">
            <w:pPr>
              <w:pStyle w:val="a9"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785C0A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ГБПОУ «БРПК» </w:t>
            </w:r>
          </w:p>
          <w:p w:rsidR="00F629C1" w:rsidRPr="008639AC" w:rsidRDefault="00F629C1" w:rsidP="0078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C12437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785C0A">
              <w:rPr>
                <w:rFonts w:ascii="Times New Roman" w:hAnsi="Times New Roman"/>
                <w:sz w:val="24"/>
                <w:szCs w:val="24"/>
              </w:rPr>
              <w:t>ктовый зал)</w:t>
            </w:r>
          </w:p>
        </w:tc>
      </w:tr>
      <w:tr w:rsidR="00F629C1" w:rsidRPr="008639AC" w:rsidTr="0081708D">
        <w:trPr>
          <w:trHeight w:val="880"/>
        </w:trPr>
        <w:tc>
          <w:tcPr>
            <w:tcW w:w="10491" w:type="dxa"/>
            <w:gridSpan w:val="3"/>
          </w:tcPr>
          <w:p w:rsid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29C1" w:rsidRPr="00F629C1" w:rsidRDefault="00F629C1" w:rsidP="00F629C1">
            <w:pPr>
              <w:pStyle w:val="a9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29C1"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 сентября 2019 год</w:t>
            </w:r>
          </w:p>
        </w:tc>
      </w:tr>
      <w:tr w:rsidR="00F629C1" w:rsidRPr="008639AC" w:rsidTr="00F629C1">
        <w:trPr>
          <w:trHeight w:val="887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10.00-11.00</w:t>
            </w:r>
          </w:p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  <w:color w:val="000000" w:themeColor="text1"/>
              </w:rPr>
            </w:pP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Конкурное испытание «Разговор с министром».</w:t>
            </w:r>
          </w:p>
        </w:tc>
        <w:tc>
          <w:tcPr>
            <w:tcW w:w="4111" w:type="dxa"/>
          </w:tcPr>
          <w:p w:rsidR="00F629C1" w:rsidRPr="00785C0A" w:rsidRDefault="00F629C1" w:rsidP="00B0684D">
            <w:pPr>
              <w:pStyle w:val="a9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85C0A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ГБПОУ «БРПК» </w:t>
            </w:r>
          </w:p>
          <w:p w:rsidR="00F629C1" w:rsidRPr="00785C0A" w:rsidRDefault="00F629C1" w:rsidP="00B068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78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C1" w:rsidRPr="00785C0A" w:rsidRDefault="00F629C1" w:rsidP="00785C0A">
            <w:pPr>
              <w:pStyle w:val="a9"/>
            </w:pPr>
            <w:r w:rsidRPr="00785C0A">
              <w:rPr>
                <w:rFonts w:ascii="Times New Roman" w:hAnsi="Times New Roman"/>
                <w:sz w:val="24"/>
                <w:szCs w:val="24"/>
              </w:rPr>
              <w:t>(кабинет-лаборатория дошкольного образования)</w:t>
            </w:r>
          </w:p>
        </w:tc>
      </w:tr>
      <w:tr w:rsidR="00F629C1" w:rsidRPr="008639AC" w:rsidTr="00F629C1">
        <w:trPr>
          <w:trHeight w:val="1148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 w:rsidRPr="008639AC">
              <w:t>11.00-12.00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конкурса. Определение абсолютного победителя конкурса </w:t>
            </w:r>
            <w:r w:rsidRPr="008639AC">
              <w:rPr>
                <w:rFonts w:ascii="Times New Roman" w:hAnsi="Times New Roman"/>
                <w:i/>
                <w:sz w:val="24"/>
                <w:szCs w:val="24"/>
              </w:rPr>
              <w:t>(работа Большого жюри)</w:t>
            </w:r>
          </w:p>
        </w:tc>
        <w:tc>
          <w:tcPr>
            <w:tcW w:w="4111" w:type="dxa"/>
          </w:tcPr>
          <w:p w:rsidR="00F629C1" w:rsidRPr="00785C0A" w:rsidRDefault="00F629C1" w:rsidP="00785C0A">
            <w:pPr>
              <w:pStyle w:val="a9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85C0A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ГБПОУ «БРПК» </w:t>
            </w:r>
          </w:p>
          <w:p w:rsidR="00F629C1" w:rsidRPr="00785C0A" w:rsidRDefault="00F629C1" w:rsidP="00785C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Хоца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785C0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Pr="0078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9C1" w:rsidRPr="00785C0A" w:rsidRDefault="00F629C1" w:rsidP="0078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0A">
              <w:rPr>
                <w:rFonts w:ascii="Times New Roman" w:hAnsi="Times New Roman"/>
                <w:sz w:val="24"/>
                <w:szCs w:val="24"/>
              </w:rPr>
              <w:t>(кабинет-лаборатория дошкольного образования)</w:t>
            </w:r>
          </w:p>
        </w:tc>
      </w:tr>
      <w:tr w:rsidR="00F629C1" w:rsidRPr="008639AC" w:rsidTr="00F629C1">
        <w:trPr>
          <w:trHeight w:val="282"/>
        </w:trPr>
        <w:tc>
          <w:tcPr>
            <w:tcW w:w="1844" w:type="dxa"/>
          </w:tcPr>
          <w:p w:rsidR="00F629C1" w:rsidRPr="008639AC" w:rsidRDefault="00F629C1" w:rsidP="00AA0C7A">
            <w:pPr>
              <w:pStyle w:val="a4"/>
              <w:jc w:val="center"/>
              <w:rPr>
                <w:rStyle w:val="style131"/>
                <w:b w:val="0"/>
              </w:rPr>
            </w:pPr>
            <w:r>
              <w:t>12.00-13.00</w:t>
            </w:r>
          </w:p>
        </w:tc>
        <w:tc>
          <w:tcPr>
            <w:tcW w:w="4536" w:type="dxa"/>
          </w:tcPr>
          <w:p w:rsidR="00F629C1" w:rsidRPr="008639AC" w:rsidRDefault="00F629C1" w:rsidP="00AA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F629C1" w:rsidRPr="008639AC" w:rsidRDefault="00F629C1" w:rsidP="00A6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C1" w:rsidRPr="008639AC" w:rsidTr="00712B88">
        <w:trPr>
          <w:trHeight w:val="721"/>
        </w:trPr>
        <w:tc>
          <w:tcPr>
            <w:tcW w:w="1844" w:type="dxa"/>
          </w:tcPr>
          <w:p w:rsidR="00F629C1" w:rsidRPr="008639AC" w:rsidRDefault="00F629C1" w:rsidP="00D2336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</w:tcPr>
          <w:p w:rsidR="00F629C1" w:rsidRPr="008639AC" w:rsidRDefault="00F629C1" w:rsidP="0071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9AC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 Конкурса</w:t>
            </w:r>
            <w:r w:rsidR="00712B88">
              <w:rPr>
                <w:rFonts w:ascii="Times New Roman" w:hAnsi="Times New Roman"/>
                <w:sz w:val="24"/>
                <w:szCs w:val="24"/>
              </w:rPr>
              <w:t>.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629C1" w:rsidRPr="00712B88" w:rsidRDefault="00F629C1" w:rsidP="00712B88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639AC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ГБПОУ «</w:t>
            </w:r>
            <w:r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БРПК</w:t>
            </w:r>
            <w:r w:rsidRPr="008639AC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8639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г. Улан-Удэ, ул. </w:t>
            </w:r>
            <w:proofErr w:type="spellStart"/>
            <w:r w:rsidRPr="008639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Хоца</w:t>
            </w:r>
            <w:proofErr w:type="spellEnd"/>
            <w:r w:rsidRPr="008639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9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8639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5</w:t>
            </w:r>
            <w:r w:rsidR="00C12437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8639AC">
              <w:rPr>
                <w:rFonts w:ascii="Times New Roman" w:hAnsi="Times New Roman"/>
                <w:sz w:val="24"/>
                <w:szCs w:val="24"/>
              </w:rPr>
              <w:t>ктовый зал)</w:t>
            </w:r>
          </w:p>
        </w:tc>
      </w:tr>
    </w:tbl>
    <w:p w:rsidR="006D1933" w:rsidRPr="008639AC" w:rsidRDefault="00260AD0">
      <w:pPr>
        <w:rPr>
          <w:sz w:val="24"/>
          <w:szCs w:val="24"/>
        </w:rPr>
      </w:pPr>
    </w:p>
    <w:sectPr w:rsidR="006D1933" w:rsidRPr="0086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6E1"/>
    <w:multiLevelType w:val="hybridMultilevel"/>
    <w:tmpl w:val="F554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42"/>
    <w:rsid w:val="001A3F2B"/>
    <w:rsid w:val="00260AD0"/>
    <w:rsid w:val="002C4E73"/>
    <w:rsid w:val="004F5A86"/>
    <w:rsid w:val="0058155D"/>
    <w:rsid w:val="00712B88"/>
    <w:rsid w:val="00785C0A"/>
    <w:rsid w:val="007A2E42"/>
    <w:rsid w:val="0084491B"/>
    <w:rsid w:val="008639AC"/>
    <w:rsid w:val="009E389A"/>
    <w:rsid w:val="00A66C4E"/>
    <w:rsid w:val="00B0684D"/>
    <w:rsid w:val="00C12437"/>
    <w:rsid w:val="00CE7F29"/>
    <w:rsid w:val="00D56F5D"/>
    <w:rsid w:val="00D91291"/>
    <w:rsid w:val="00F629C1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639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8639AC"/>
    <w:rPr>
      <w:b/>
      <w:bCs/>
    </w:rPr>
  </w:style>
  <w:style w:type="paragraph" w:styleId="a4">
    <w:name w:val="Normal (Web)"/>
    <w:basedOn w:val="a"/>
    <w:rsid w:val="00863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131">
    <w:name w:val="style131"/>
    <w:rsid w:val="008639AC"/>
    <w:rPr>
      <w:b/>
      <w:bCs/>
      <w:color w:val="FF0000"/>
    </w:rPr>
  </w:style>
  <w:style w:type="character" w:styleId="a5">
    <w:name w:val="Hyperlink"/>
    <w:rsid w:val="008639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2A8"/>
    <w:pPr>
      <w:ind w:left="720"/>
      <w:contextualSpacing/>
    </w:pPr>
  </w:style>
  <w:style w:type="paragraph" w:styleId="a7">
    <w:name w:val="Title"/>
    <w:basedOn w:val="a"/>
    <w:link w:val="a8"/>
    <w:qFormat/>
    <w:rsid w:val="00F802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D56F5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639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8639AC"/>
    <w:rPr>
      <w:b/>
      <w:bCs/>
    </w:rPr>
  </w:style>
  <w:style w:type="paragraph" w:styleId="a4">
    <w:name w:val="Normal (Web)"/>
    <w:basedOn w:val="a"/>
    <w:rsid w:val="00863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131">
    <w:name w:val="style131"/>
    <w:rsid w:val="008639AC"/>
    <w:rPr>
      <w:b/>
      <w:bCs/>
      <w:color w:val="FF0000"/>
    </w:rPr>
  </w:style>
  <w:style w:type="character" w:styleId="a5">
    <w:name w:val="Hyperlink"/>
    <w:rsid w:val="008639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2A8"/>
    <w:pPr>
      <w:ind w:left="720"/>
      <w:contextualSpacing/>
    </w:pPr>
  </w:style>
  <w:style w:type="paragraph" w:styleId="a7">
    <w:name w:val="Title"/>
    <w:basedOn w:val="a"/>
    <w:link w:val="a8"/>
    <w:qFormat/>
    <w:rsid w:val="00F802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80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D56F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 Селянина</dc:creator>
  <cp:lastModifiedBy>Татьяна Георгиевна Селянина</cp:lastModifiedBy>
  <cp:revision>4</cp:revision>
  <cp:lastPrinted>2019-09-17T03:11:00Z</cp:lastPrinted>
  <dcterms:created xsi:type="dcterms:W3CDTF">2019-09-24T13:42:00Z</dcterms:created>
  <dcterms:modified xsi:type="dcterms:W3CDTF">2019-09-25T03:35:00Z</dcterms:modified>
</cp:coreProperties>
</file>